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89C" w:rsidRDefault="00865C4B" w:rsidP="0045304C">
      <w:pPr>
        <w:jc w:val="center"/>
        <w:rPr>
          <w:rFonts w:ascii="Cambria" w:hAnsi="Cambria"/>
          <w:b/>
          <w:color w:val="A50021"/>
          <w:sz w:val="56"/>
          <w:szCs w:val="56"/>
        </w:rPr>
      </w:pPr>
      <w:r>
        <w:rPr>
          <w:rFonts w:ascii="Cambria" w:hAnsi="Cambria"/>
          <w:b/>
          <w:noProof/>
          <w:color w:val="A50021"/>
          <w:sz w:val="56"/>
          <w:szCs w:val="56"/>
          <w:lang w:val="cs-CZ" w:eastAsia="cs-CZ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309880</wp:posOffset>
            </wp:positionV>
            <wp:extent cx="2488565" cy="1655445"/>
            <wp:effectExtent l="19050" t="0" r="6985" b="0"/>
            <wp:wrapSquare wrapText="bothSides"/>
            <wp:docPr id="16" name="obrázek 1" descr="C:\Users\Czechpoint\Desktop\Dokumenty stare\POV 2021\POV 2021 -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Desktop\Dokumenty stare\POV 2021\POV 2021 -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878">
        <w:rPr>
          <w:rFonts w:ascii="Cambria" w:hAnsi="Cambria"/>
          <w:b/>
          <w:noProof/>
          <w:color w:val="A50021"/>
          <w:sz w:val="56"/>
          <w:szCs w:val="56"/>
          <w:lang w:val="cs-CZ" w:eastAsia="cs-CZ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119380</wp:posOffset>
            </wp:positionV>
            <wp:extent cx="2340610" cy="904875"/>
            <wp:effectExtent l="19050" t="0" r="2540" b="0"/>
            <wp:wrapNone/>
            <wp:docPr id="5" name="obrázek 1" descr="C:\Users\Czechpoint\Desktop\Logo_kraje_n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Desktop\Logo_kraje_na_w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9C" w:rsidRDefault="006B489C" w:rsidP="0045304C">
      <w:pPr>
        <w:jc w:val="center"/>
        <w:rPr>
          <w:rFonts w:ascii="Cambria" w:hAnsi="Cambria"/>
          <w:b/>
          <w:color w:val="A50021"/>
          <w:sz w:val="56"/>
          <w:szCs w:val="56"/>
        </w:rPr>
      </w:pPr>
    </w:p>
    <w:p w:rsidR="000E5878" w:rsidRDefault="000E5878" w:rsidP="0045304C">
      <w:pPr>
        <w:jc w:val="center"/>
        <w:rPr>
          <w:rFonts w:ascii="Cambria" w:hAnsi="Cambria"/>
          <w:b/>
          <w:color w:val="A50021"/>
          <w:sz w:val="56"/>
          <w:szCs w:val="56"/>
        </w:rPr>
      </w:pPr>
    </w:p>
    <w:p w:rsidR="000E5878" w:rsidRDefault="000E5878" w:rsidP="0045304C">
      <w:pPr>
        <w:jc w:val="center"/>
        <w:rPr>
          <w:rFonts w:ascii="Cambria" w:hAnsi="Cambria"/>
          <w:b/>
          <w:color w:val="A50021"/>
          <w:sz w:val="56"/>
          <w:szCs w:val="56"/>
        </w:rPr>
      </w:pPr>
    </w:p>
    <w:p w:rsidR="000E5878" w:rsidRDefault="000E5878" w:rsidP="000E5878">
      <w:pPr>
        <w:rPr>
          <w:rFonts w:ascii="Cambria" w:hAnsi="Cambria"/>
          <w:b/>
          <w:color w:val="A50021"/>
          <w:sz w:val="20"/>
          <w:szCs w:val="20"/>
        </w:rPr>
      </w:pPr>
    </w:p>
    <w:p w:rsidR="000E5878" w:rsidRDefault="000E5878" w:rsidP="000E5878">
      <w:pPr>
        <w:rPr>
          <w:rFonts w:ascii="Cambria" w:hAnsi="Cambria"/>
          <w:b/>
          <w:color w:val="A50021"/>
          <w:sz w:val="20"/>
          <w:szCs w:val="20"/>
        </w:rPr>
      </w:pPr>
    </w:p>
    <w:p w:rsidR="000E5878" w:rsidRPr="000E5878" w:rsidRDefault="000E5878" w:rsidP="000E5878">
      <w:pPr>
        <w:rPr>
          <w:rFonts w:ascii="Cambria" w:hAnsi="Cambria"/>
          <w:b/>
          <w:color w:val="A50021"/>
          <w:sz w:val="20"/>
          <w:szCs w:val="20"/>
        </w:rPr>
      </w:pPr>
    </w:p>
    <w:p w:rsidR="001E1D59" w:rsidRPr="00D32095" w:rsidRDefault="0045304C" w:rsidP="006B489C">
      <w:pPr>
        <w:jc w:val="center"/>
        <w:rPr>
          <w:color w:val="0000FF"/>
          <w:sz w:val="56"/>
          <w:szCs w:val="56"/>
        </w:rPr>
      </w:pPr>
      <w:r w:rsidRPr="00D32095">
        <w:rPr>
          <w:rFonts w:ascii="Cambria" w:hAnsi="Cambria"/>
          <w:b/>
          <w:color w:val="0000FF"/>
          <w:sz w:val="56"/>
          <w:szCs w:val="56"/>
        </w:rPr>
        <w:t xml:space="preserve">OPRAVA </w:t>
      </w:r>
      <w:r w:rsidR="00865C4B" w:rsidRPr="00D32095">
        <w:rPr>
          <w:rFonts w:ascii="Cambria" w:hAnsi="Cambria"/>
          <w:b/>
          <w:color w:val="0000FF"/>
          <w:sz w:val="56"/>
          <w:szCs w:val="56"/>
        </w:rPr>
        <w:t>POŽÁRNÍ NÁDRŽE A JEJÍHO OKOLÍ</w:t>
      </w:r>
      <w:r w:rsidRPr="00D32095">
        <w:rPr>
          <w:rFonts w:ascii="Cambria" w:hAnsi="Cambria"/>
          <w:b/>
          <w:color w:val="0000FF"/>
          <w:sz w:val="56"/>
          <w:szCs w:val="56"/>
        </w:rPr>
        <w:t xml:space="preserve"> VE VITČICÍCH</w:t>
      </w:r>
    </w:p>
    <w:p w:rsidR="0045304C" w:rsidRDefault="0045304C" w:rsidP="00D92DC7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0E5878" w:rsidRDefault="000E5878" w:rsidP="00D92DC7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0E5878" w:rsidRDefault="000E5878" w:rsidP="00D92DC7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0E5878" w:rsidRDefault="000E5878" w:rsidP="00D92DC7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D92DC7" w:rsidRPr="00B17B4A" w:rsidRDefault="00D92DC7" w:rsidP="00D92DC7">
      <w:pPr>
        <w:spacing w:after="0"/>
        <w:jc w:val="both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TENTO PROJEKT BYL USKUTEČNĚN</w:t>
      </w:r>
      <w:r w:rsidRPr="00B17B4A">
        <w:rPr>
          <w:rFonts w:ascii="Cambria" w:hAnsi="Cambria"/>
          <w:b/>
          <w:sz w:val="32"/>
          <w:szCs w:val="32"/>
        </w:rPr>
        <w:t xml:space="preserve"> ZA FINANČNÍ ÚČASTI OLOMOUCKÉHO KRAJE.</w:t>
      </w:r>
    </w:p>
    <w:p w:rsidR="001E1D59" w:rsidRDefault="00D92DC7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  <w:r w:rsidRPr="00B17B4A">
        <w:rPr>
          <w:rFonts w:ascii="Cambria" w:hAnsi="Cambria"/>
          <w:b/>
          <w:sz w:val="32"/>
          <w:szCs w:val="32"/>
        </w:rPr>
        <w:t xml:space="preserve">CELKOVÉ NÁKLADY ČINILY </w:t>
      </w:r>
      <w:r w:rsidR="0051530A">
        <w:rPr>
          <w:rFonts w:ascii="Cambria" w:hAnsi="Cambria"/>
          <w:b/>
          <w:sz w:val="32"/>
          <w:szCs w:val="32"/>
        </w:rPr>
        <w:t xml:space="preserve">601.855,50 </w:t>
      </w:r>
      <w:r w:rsidR="000F56F6">
        <w:rPr>
          <w:rFonts w:ascii="Cambria" w:hAnsi="Cambria"/>
          <w:b/>
          <w:sz w:val="32"/>
          <w:szCs w:val="32"/>
        </w:rPr>
        <w:t>Kč</w:t>
      </w:r>
      <w:r w:rsidRPr="00B17B4A">
        <w:rPr>
          <w:rFonts w:ascii="Cambria" w:hAnsi="Cambria"/>
          <w:b/>
          <w:sz w:val="32"/>
          <w:szCs w:val="32"/>
        </w:rPr>
        <w:t>. FINANČNÍ PŘ</w:t>
      </w:r>
      <w:r w:rsidR="0051530A">
        <w:rPr>
          <w:rFonts w:ascii="Cambria" w:hAnsi="Cambria"/>
          <w:b/>
          <w:sz w:val="32"/>
          <w:szCs w:val="32"/>
        </w:rPr>
        <w:t>ÍSPĚVEK OLOMOUCKÉHO KRAJE ČINÍ 24</w:t>
      </w:r>
      <w:r w:rsidR="006B489C">
        <w:rPr>
          <w:rFonts w:ascii="Cambria" w:hAnsi="Cambria"/>
          <w:b/>
          <w:sz w:val="32"/>
          <w:szCs w:val="32"/>
        </w:rPr>
        <w:t>0.000,00 Kč</w:t>
      </w:r>
      <w:r w:rsidRPr="00B17B4A">
        <w:rPr>
          <w:rFonts w:ascii="Cambria" w:hAnsi="Cambria"/>
          <w:b/>
          <w:sz w:val="32"/>
          <w:szCs w:val="32"/>
        </w:rPr>
        <w:t xml:space="preserve">. Z VLASTNÍCH ZDROJŮ OBEC VITČICE ZAPLATILA ZA TUTO AKCI </w:t>
      </w:r>
      <w:r w:rsidR="0051530A">
        <w:rPr>
          <w:rFonts w:ascii="Cambria" w:hAnsi="Cambria"/>
          <w:b/>
          <w:sz w:val="32"/>
          <w:szCs w:val="32"/>
        </w:rPr>
        <w:t>351.855,50</w:t>
      </w:r>
      <w:r w:rsidR="000F56F6">
        <w:rPr>
          <w:rFonts w:ascii="Cambria" w:hAnsi="Cambria"/>
          <w:b/>
          <w:sz w:val="32"/>
          <w:szCs w:val="32"/>
        </w:rPr>
        <w:t xml:space="preserve"> Kč</w:t>
      </w:r>
      <w:r w:rsidRPr="00B17B4A">
        <w:rPr>
          <w:rFonts w:ascii="Cambria" w:hAnsi="Cambria"/>
          <w:b/>
          <w:sz w:val="32"/>
          <w:szCs w:val="32"/>
        </w:rPr>
        <w:t>.</w:t>
      </w:r>
    </w:p>
    <w:p w:rsidR="000E5878" w:rsidRDefault="000E5878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0E5878" w:rsidRDefault="000E5878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0E5878" w:rsidRDefault="000E5878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0E5878" w:rsidRDefault="000E5878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0E5878" w:rsidRDefault="000E5878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0E5878" w:rsidRDefault="000E5878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0E5878" w:rsidRDefault="000E5878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B489C" w:rsidRDefault="006B489C" w:rsidP="0045304C">
      <w:pPr>
        <w:spacing w:after="0"/>
        <w:jc w:val="both"/>
        <w:rPr>
          <w:rFonts w:ascii="Cambria" w:hAnsi="Cambria"/>
          <w:b/>
          <w:sz w:val="32"/>
          <w:szCs w:val="32"/>
        </w:rPr>
      </w:pPr>
    </w:p>
    <w:p w:rsidR="00666C91" w:rsidRPr="00D32095" w:rsidRDefault="00D32095">
      <w:pPr>
        <w:rPr>
          <w:b/>
        </w:rPr>
      </w:pPr>
      <w:r>
        <w:rPr>
          <w:b/>
          <w:noProof/>
          <w:lang w:val="cs-CZ" w:eastAsia="cs-CZ"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309880</wp:posOffset>
            </wp:positionV>
            <wp:extent cx="5762625" cy="3248025"/>
            <wp:effectExtent l="19050" t="0" r="9525" b="0"/>
            <wp:wrapSquare wrapText="bothSides"/>
            <wp:docPr id="3" name="obrázek 2" descr="C:\Users\Czechpoint\Desktop\Dokumenty stare\POV 2021\OPRAVA POŽÁRNÍ NÁDRŽE A JEJÍHO OKOLÍ\VYÚČTOVÁNÍ\FOTODOKUMENTACE\Malá vodní nádrž během rea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point\Desktop\Dokumenty stare\POV 2021\OPRAVA POŽÁRNÍ NÁDRŽE A JEJÍHO OKOLÍ\VYÚČTOVÁNÍ\FOTODOKUMENTACE\Malá vodní nádrž během realiz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095">
        <w:rPr>
          <w:b/>
        </w:rPr>
        <w:t>MALÁ VODNÍ NÁDRŽ BĚHEM REALIZACE</w:t>
      </w:r>
    </w:p>
    <w:p w:rsidR="00666C91" w:rsidRDefault="00D32095">
      <w:r>
        <w:rPr>
          <w:noProof/>
          <w:lang w:val="cs-CZ" w:eastAsia="cs-CZ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4735195</wp:posOffset>
            </wp:positionV>
            <wp:extent cx="5762625" cy="3248025"/>
            <wp:effectExtent l="19050" t="0" r="9525" b="0"/>
            <wp:wrapSquare wrapText="bothSides"/>
            <wp:docPr id="2" name="obrázek 1" descr="C:\Users\Czechpoint\Desktop\Dokumenty stare\POV 2021\OPRAVA POŽÁRNÍ NÁDRŽE A JEJÍHO OKOLÍ\VYÚČTOVÁNÍ\FOTODOKUMENTACE\Malá nádrž během rea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Desktop\Dokumenty stare\POV 2021\OPRAVA POŽÁRNÍ NÁDRŽE A JEJÍHO OKOLÍ\VYÚČTOVÁNÍ\FOTODOKUMENTACE\Malá nádrž během realiza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C91" w:rsidRDefault="00666C91"/>
    <w:p w:rsidR="00666C91" w:rsidRDefault="00666C91"/>
    <w:p w:rsidR="00666C91" w:rsidRDefault="00666C91"/>
    <w:p w:rsidR="00666C91" w:rsidRDefault="00666C91"/>
    <w:p w:rsidR="00666C91" w:rsidRDefault="00666C91"/>
    <w:p w:rsidR="00666C91" w:rsidRPr="00D32095" w:rsidRDefault="00D32095">
      <w:pPr>
        <w:rPr>
          <w:b/>
        </w:rPr>
      </w:pPr>
      <w:r>
        <w:rPr>
          <w:b/>
        </w:rPr>
        <w:lastRenderedPageBreak/>
        <w:t>MALÁ VODNÍ NÁDRŽ PO REALIZACI</w:t>
      </w:r>
    </w:p>
    <w:p w:rsidR="00666C91" w:rsidRDefault="00D32095">
      <w:r>
        <w:rPr>
          <w:noProof/>
          <w:lang w:val="cs-CZ" w:eastAsia="cs-CZ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10795</wp:posOffset>
            </wp:positionV>
            <wp:extent cx="5762625" cy="3248025"/>
            <wp:effectExtent l="19050" t="0" r="9525" b="0"/>
            <wp:wrapSquare wrapText="bothSides"/>
            <wp:docPr id="9" name="obrázek 3" descr="C:\Users\Czechpoint\Desktop\Dokumenty stare\POV 2021\OPRAVA POŽÁRNÍ NÁDRŽE A JEJÍHO OKOLÍ\VYÚČTOVÁNÍ\FOTODOKUMENTACE\Malá nádrž po realiz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echpoint\Desktop\Dokumenty stare\POV 2021\OPRAVA POŽÁRNÍ NÁDRŽE A JEJÍHO OKOLÍ\VYÚČTOVÁNÍ\FOTODOKUMENTACE\Malá nádrž po realiza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C91" w:rsidRDefault="00D32095">
      <w:pPr>
        <w:rPr>
          <w:b/>
        </w:rPr>
      </w:pPr>
      <w:r>
        <w:rPr>
          <w:b/>
        </w:rPr>
        <w:t>DOMEČEK S TECHNOLOGIÍ</w:t>
      </w: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42545</wp:posOffset>
            </wp:positionV>
            <wp:extent cx="4305300" cy="3248025"/>
            <wp:effectExtent l="0" t="533400" r="0" b="504825"/>
            <wp:wrapSquare wrapText="bothSides"/>
            <wp:docPr id="17" name="obrázek 4" descr="C:\Users\Czechpoint\Desktop\Dokumenty stare\POV 2021\OPRAVA POŽÁRNÍ NÁDRŽE A JEJÍHO OKOLÍ\VYÚČTOVÁNÍ\FOTODOKUMENTACE\Domeček s technologi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echpoint\Desktop\Dokumenty stare\POV 2021\OPRAVA POŽÁRNÍ NÁDRŽE A JEJÍHO OKOLÍ\VYÚČTOVÁNÍ\FOTODOKUMENTACE\Domeček s technologií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  <w:r>
        <w:rPr>
          <w:b/>
        </w:rPr>
        <w:lastRenderedPageBreak/>
        <w:t>POŽÁRNÍ NÁDRŽ BĚHEM REALIZACE</w:t>
      </w:r>
    </w:p>
    <w:p w:rsidR="00D32095" w:rsidRDefault="00D32095">
      <w:pPr>
        <w:rPr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4725670</wp:posOffset>
            </wp:positionV>
            <wp:extent cx="5762625" cy="3248025"/>
            <wp:effectExtent l="19050" t="0" r="9525" b="0"/>
            <wp:wrapSquare wrapText="bothSides"/>
            <wp:docPr id="19" name="obrázek 6" descr="C:\Users\Czechpoint\Desktop\Dokumenty stare\POV 2021\OPRAVA POŽÁRNÍ NÁDRŽE A JEJÍHO OKOLÍ\VYÚČTOVÁNÍ\FOTODOKUMENTACE\Oprava límce požární nádr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zechpoint\Desktop\Dokumenty stare\POV 2021\OPRAVA POŽÁRNÍ NÁDRŽE A JEJÍHO OKOLÍ\VYÚČTOVÁNÍ\FOTODOKUMENTACE\Oprava límce požární nádrž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5762625" cy="3248025"/>
            <wp:effectExtent l="19050" t="0" r="9525" b="0"/>
            <wp:wrapSquare wrapText="bothSides"/>
            <wp:docPr id="18" name="obrázek 5" descr="C:\Users\Czechpoint\Desktop\Dokumenty stare\POV 2021\OPRAVA POŽÁRNÍ NÁDRŽE A JEJÍHO OKOLÍ\VYÚČTOVÁNÍ\FOTODOKUMENTACE\Požární nádrž během rea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zechpoint\Desktop\Dokumenty stare\POV 2021\OPRAVA POŽÁRNÍ NÁDRŽE A JEJÍHO OKOLÍ\VYÚČTOVÁNÍ\FOTODOKUMENTACE\Požární nádrž během realiza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  <w:r>
        <w:rPr>
          <w:b/>
        </w:rPr>
        <w:lastRenderedPageBreak/>
        <w:t>POŽÁRNÍ NÁDRŽ PO REALIZACI</w:t>
      </w:r>
    </w:p>
    <w:p w:rsidR="00D32095" w:rsidRDefault="00D32095">
      <w:pPr>
        <w:rPr>
          <w:b/>
        </w:rPr>
      </w:pPr>
      <w:r>
        <w:rPr>
          <w:b/>
          <w:noProof/>
          <w:lang w:val="cs-CZ" w:eastAsia="cs-CZ" w:bidi="ar-SA"/>
        </w:rPr>
        <w:drawing>
          <wp:inline distT="0" distB="0" distL="0" distR="0">
            <wp:extent cx="5760720" cy="3248526"/>
            <wp:effectExtent l="19050" t="0" r="0" b="0"/>
            <wp:docPr id="20" name="obrázek 7" descr="C:\Users\Czechpoint\Desktop\Dokumenty stare\POV 2021\OPRAVA POŽÁRNÍ NÁDRŽE A JEJÍHO OKOLÍ\VYÚČTOVÁNÍ\FOTODOKUMENTACE\Požární nádrž po realiz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zechpoint\Desktop\Dokumenty stare\POV 2021\OPRAVA POŽÁRNÍ NÁDRŽE A JEJÍHO OKOLÍ\VYÚČTOVÁNÍ\FOTODOKUMENTACE\Požární nádrž po realiza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p w:rsidR="00D32095" w:rsidRDefault="00D32095">
      <w:pPr>
        <w:rPr>
          <w:b/>
        </w:rPr>
      </w:pPr>
    </w:p>
    <w:sectPr w:rsidR="00D32095" w:rsidSect="006B4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E1D59"/>
    <w:rsid w:val="00000C80"/>
    <w:rsid w:val="00095D86"/>
    <w:rsid w:val="000A449D"/>
    <w:rsid w:val="000E5878"/>
    <w:rsid w:val="000F56F6"/>
    <w:rsid w:val="001E1D59"/>
    <w:rsid w:val="001F5671"/>
    <w:rsid w:val="00306AC5"/>
    <w:rsid w:val="0045304C"/>
    <w:rsid w:val="00502DAE"/>
    <w:rsid w:val="0051530A"/>
    <w:rsid w:val="00666C91"/>
    <w:rsid w:val="006A5F7D"/>
    <w:rsid w:val="006B489C"/>
    <w:rsid w:val="00755FBC"/>
    <w:rsid w:val="007F61E7"/>
    <w:rsid w:val="00836725"/>
    <w:rsid w:val="00865C4B"/>
    <w:rsid w:val="0088678A"/>
    <w:rsid w:val="008F3564"/>
    <w:rsid w:val="009150AE"/>
    <w:rsid w:val="00943F68"/>
    <w:rsid w:val="009A4950"/>
    <w:rsid w:val="009E3401"/>
    <w:rsid w:val="00B82DE6"/>
    <w:rsid w:val="00C910FB"/>
    <w:rsid w:val="00D1453F"/>
    <w:rsid w:val="00D32095"/>
    <w:rsid w:val="00D32A3D"/>
    <w:rsid w:val="00D35F22"/>
    <w:rsid w:val="00D92DC7"/>
    <w:rsid w:val="00E32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50AE"/>
  </w:style>
  <w:style w:type="paragraph" w:styleId="Nadpis1">
    <w:name w:val="heading 1"/>
    <w:basedOn w:val="Normln"/>
    <w:next w:val="Normln"/>
    <w:link w:val="Nadpis1Char"/>
    <w:uiPriority w:val="9"/>
    <w:qFormat/>
    <w:rsid w:val="009150A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50A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150A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150A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150A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150A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9150A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9150A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9150A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150AE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150AE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9150AE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9150A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rsid w:val="009150A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rsid w:val="009150AE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rsid w:val="009150AE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rsid w:val="009150AE"/>
    <w:rPr>
      <w:rFonts w:eastAsiaTheme="majorEastAsia" w:cstheme="majorBidi"/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9150AE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9150AE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9150A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9150AE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9150A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9150AE"/>
    <w:rPr>
      <w:rFonts w:eastAsiaTheme="majorEastAsia" w:cstheme="majorBidi"/>
      <w:caps/>
      <w:spacing w:val="20"/>
      <w:sz w:val="18"/>
      <w:szCs w:val="18"/>
    </w:rPr>
  </w:style>
  <w:style w:type="character" w:styleId="Siln">
    <w:name w:val="Strong"/>
    <w:uiPriority w:val="22"/>
    <w:qFormat/>
    <w:rsid w:val="009150AE"/>
    <w:rPr>
      <w:b/>
      <w:bCs/>
      <w:color w:val="943634" w:themeColor="accent2" w:themeShade="BF"/>
      <w:spacing w:val="5"/>
    </w:rPr>
  </w:style>
  <w:style w:type="character" w:styleId="Zvraznn">
    <w:name w:val="Emphasis"/>
    <w:uiPriority w:val="20"/>
    <w:qFormat/>
    <w:rsid w:val="009150AE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9150AE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9150AE"/>
  </w:style>
  <w:style w:type="paragraph" w:styleId="Odstavecseseznamem">
    <w:name w:val="List Paragraph"/>
    <w:basedOn w:val="Normln"/>
    <w:uiPriority w:val="34"/>
    <w:qFormat/>
    <w:rsid w:val="009150AE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9150AE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9150AE"/>
    <w:rPr>
      <w:rFonts w:eastAsiaTheme="majorEastAsia" w:cstheme="majorBidi"/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9150A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9150AE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9150AE"/>
    <w:rPr>
      <w:i/>
      <w:iCs/>
    </w:rPr>
  </w:style>
  <w:style w:type="character" w:styleId="Zdraznnintenzivn">
    <w:name w:val="Intense Emphasis"/>
    <w:uiPriority w:val="21"/>
    <w:qFormat/>
    <w:rsid w:val="009150AE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9150A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9150A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9150AE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150AE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72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Ferencova</dc:creator>
  <cp:lastModifiedBy>Ferencova</cp:lastModifiedBy>
  <cp:revision>26</cp:revision>
  <cp:lastPrinted>2021-01-12T08:13:00Z</cp:lastPrinted>
  <dcterms:created xsi:type="dcterms:W3CDTF">2017-11-13T08:08:00Z</dcterms:created>
  <dcterms:modified xsi:type="dcterms:W3CDTF">2021-12-29T11:40:00Z</dcterms:modified>
</cp:coreProperties>
</file>