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3D" w:rsidRDefault="00B74BD0" w:rsidP="00C257C1">
      <w:pPr>
        <w:jc w:val="center"/>
        <w:rPr>
          <w:rFonts w:ascii="Bookman Old Style" w:hAnsi="Bookman Old Style"/>
          <w:b/>
          <w:sz w:val="96"/>
          <w:szCs w:val="96"/>
        </w:rPr>
      </w:pPr>
      <w:r w:rsidRPr="00B74BD0">
        <w:rPr>
          <w:rFonts w:ascii="Bookman Old Style" w:hAnsi="Bookman Old Style"/>
          <w:b/>
          <w:color w:val="339966"/>
          <w:sz w:val="96"/>
          <w:szCs w:val="96"/>
        </w:rPr>
        <w:t>ÚZEMNÍ PLÁN VITČICE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 w:rsidRPr="00B74BD0">
        <w:rPr>
          <w:rFonts w:ascii="Bookman Old Style" w:hAnsi="Bookman Old Style"/>
          <w:b/>
          <w:sz w:val="52"/>
          <w:szCs w:val="52"/>
        </w:rPr>
        <w:t>je realizován za podpory Olomouckého kraje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259715</wp:posOffset>
            </wp:positionV>
            <wp:extent cx="3067050" cy="2047875"/>
            <wp:effectExtent l="19050" t="0" r="0" b="0"/>
            <wp:wrapSquare wrapText="bothSides"/>
            <wp:docPr id="1" name="obrázek 1" descr="C:\Users\Czechpoint\Desktop\logopov-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echpoint\Desktop\logopov-202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z Programu obnovy venkova Olomouckého kraje 2020</w:t>
      </w: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74BD0" w:rsidRPr="00B74BD0" w:rsidRDefault="00B74BD0" w:rsidP="00C257C1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sz w:val="52"/>
          <w:szCs w:val="52"/>
        </w:rPr>
        <w:t>z dotačního titulu Podpora zpracování územně plánovací dokumentace</w:t>
      </w:r>
    </w:p>
    <w:sectPr w:rsidR="00B74BD0" w:rsidRPr="00B74BD0" w:rsidSect="00C25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257C1"/>
    <w:rsid w:val="00000C80"/>
    <w:rsid w:val="00144658"/>
    <w:rsid w:val="001E583A"/>
    <w:rsid w:val="002F6B7C"/>
    <w:rsid w:val="00304ABF"/>
    <w:rsid w:val="003A2036"/>
    <w:rsid w:val="006425FE"/>
    <w:rsid w:val="006A5F7D"/>
    <w:rsid w:val="006E2D49"/>
    <w:rsid w:val="009150AE"/>
    <w:rsid w:val="0095650B"/>
    <w:rsid w:val="009D7675"/>
    <w:rsid w:val="00A658CE"/>
    <w:rsid w:val="00B74BD0"/>
    <w:rsid w:val="00C257C1"/>
    <w:rsid w:val="00C379DC"/>
    <w:rsid w:val="00D32A3D"/>
    <w:rsid w:val="00DB038C"/>
    <w:rsid w:val="00ED1B6E"/>
    <w:rsid w:val="00F13C32"/>
    <w:rsid w:val="00F6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0AE"/>
  </w:style>
  <w:style w:type="paragraph" w:styleId="Nadpis1">
    <w:name w:val="heading 1"/>
    <w:basedOn w:val="Normln"/>
    <w:next w:val="Normln"/>
    <w:link w:val="Nadpis1Char"/>
    <w:uiPriority w:val="9"/>
    <w:qFormat/>
    <w:rsid w:val="009150A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50A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50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150A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150A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150A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9150A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9150A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9150A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0A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150AE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150A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sid w:val="009150A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sid w:val="009150A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sid w:val="009150A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rsid w:val="009150AE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150A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9150AE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150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150A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150A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150AE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9150AE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150AE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150AE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150AE"/>
  </w:style>
  <w:style w:type="paragraph" w:styleId="Odstavecseseznamem">
    <w:name w:val="List Paragraph"/>
    <w:basedOn w:val="Normln"/>
    <w:uiPriority w:val="34"/>
    <w:qFormat/>
    <w:rsid w:val="009150A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9150A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9150AE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150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150A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150AE"/>
    <w:rPr>
      <w:i/>
      <w:iCs/>
    </w:rPr>
  </w:style>
  <w:style w:type="character" w:styleId="Zdraznnintenzivn">
    <w:name w:val="Intense Emphasis"/>
    <w:uiPriority w:val="21"/>
    <w:qFormat/>
    <w:rsid w:val="009150AE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150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150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150AE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0A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Ferencova</dc:creator>
  <cp:lastModifiedBy>Ferencova</cp:lastModifiedBy>
  <cp:revision>2</cp:revision>
  <dcterms:created xsi:type="dcterms:W3CDTF">2020-07-31T06:18:00Z</dcterms:created>
  <dcterms:modified xsi:type="dcterms:W3CDTF">2020-07-31T06:35:00Z</dcterms:modified>
</cp:coreProperties>
</file>