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5" w:rsidRPr="001F2C05" w:rsidRDefault="00805025" w:rsidP="00805025">
      <w:pPr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Usnesení</w:t>
      </w:r>
    </w:p>
    <w:p w:rsidR="00805025" w:rsidRPr="001F2C05" w:rsidRDefault="00805025" w:rsidP="00805025">
      <w:pPr>
        <w:jc w:val="center"/>
        <w:rPr>
          <w:rFonts w:ascii="Cambria Math" w:hAnsi="Cambria Math"/>
          <w:b/>
          <w:bCs/>
        </w:rPr>
      </w:pPr>
      <w:r w:rsidRPr="001F2C05">
        <w:rPr>
          <w:rFonts w:ascii="Cambria Math" w:hAnsi="Cambria Math"/>
          <w:b/>
          <w:bCs/>
        </w:rPr>
        <w:t>z veřejného zasedání zastupitels</w:t>
      </w:r>
      <w:r>
        <w:rPr>
          <w:rFonts w:ascii="Cambria Math" w:hAnsi="Cambria Math"/>
          <w:b/>
          <w:bCs/>
        </w:rPr>
        <w:t>tva obce Vitčice konaného dne 11. července 2016 v 18.3</w:t>
      </w:r>
      <w:r w:rsidRPr="001F2C05">
        <w:rPr>
          <w:rFonts w:ascii="Cambria Math" w:hAnsi="Cambria Math"/>
          <w:b/>
          <w:bCs/>
        </w:rPr>
        <w:t>0 hodin v zasedací místnosti Obecního úřadu ve Vitčicích</w:t>
      </w:r>
    </w:p>
    <w:p w:rsidR="00805025" w:rsidRDefault="00805025" w:rsidP="00805025">
      <w:pPr>
        <w:jc w:val="center"/>
        <w:rPr>
          <w:rFonts w:ascii="Cambria Math" w:hAnsi="Cambria Math"/>
          <w:b/>
          <w:bCs/>
        </w:rPr>
      </w:pP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 xml:space="preserve">Přítomni : </w:t>
      </w:r>
      <w:r>
        <w:rPr>
          <w:rFonts w:ascii="Cambria Math" w:hAnsi="Cambria Math"/>
        </w:rPr>
        <w:tab/>
        <w:t>Pavel</w:t>
      </w:r>
      <w:proofErr w:type="gram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Adamík</w:t>
      </w:r>
      <w:proofErr w:type="spellEnd"/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Luděk Ferenc</w:t>
      </w: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Mojmír </w:t>
      </w:r>
      <w:proofErr w:type="spellStart"/>
      <w:r>
        <w:rPr>
          <w:rFonts w:ascii="Cambria Math" w:hAnsi="Cambria Math"/>
        </w:rPr>
        <w:t>Grepl</w:t>
      </w:r>
      <w:proofErr w:type="spellEnd"/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Josef Spáčil</w:t>
      </w: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Martin Šober</w:t>
      </w: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Omluveni :</w:t>
      </w:r>
      <w:r>
        <w:rPr>
          <w:rFonts w:ascii="Cambria Math" w:hAnsi="Cambria Math"/>
        </w:rPr>
        <w:tab/>
        <w:t>Hana</w:t>
      </w:r>
      <w:proofErr w:type="gramEnd"/>
      <w:r>
        <w:rPr>
          <w:rFonts w:ascii="Cambria Math" w:hAnsi="Cambria Math"/>
        </w:rPr>
        <w:t xml:space="preserve"> Skalková</w:t>
      </w: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Jana Zlámalová</w:t>
      </w:r>
    </w:p>
    <w:p w:rsidR="00805025" w:rsidRDefault="00805025" w:rsidP="00805025">
      <w:pPr>
        <w:tabs>
          <w:tab w:val="left" w:pos="1134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 xml:space="preserve">Program : </w:t>
      </w:r>
      <w:r>
        <w:rPr>
          <w:rFonts w:ascii="Cambria Math" w:hAnsi="Cambria Math"/>
        </w:rPr>
        <w:tab/>
        <w:t>1.</w:t>
      </w:r>
      <w:proofErr w:type="gramEnd"/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  <w:t>Zahájení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programu jednání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Stanovení ověřovatelů zápisu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finančního daru SDH Vitčice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rozpočtového opatření číslo 2 obce Vitčice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Diskuse</w:t>
      </w:r>
    </w:p>
    <w:p w:rsidR="00805025" w:rsidRDefault="00805025" w:rsidP="00805025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Závěr 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 w:cs="Arial"/>
          <w:color w:val="0000FF"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1. Zahájení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přivítal přítomné členy zastupitelstva obce, občany a zahájil dnešní jednání. Konstatoval, že jednání bylo řádně svoláno, oznámeno, je přítomna nadpoloviční většina členů zastupitelstva – je tedy schopno se usnášet.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2. Seznámení s programem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Členové zastupitelstva obce byli seznámeni s programem, jímž se bude dnešní jednání řídit a navrhl rozšíření programu o bod:</w:t>
      </w:r>
    </w:p>
    <w:p w:rsidR="00805025" w:rsidRDefault="00805025" w:rsidP="00805025">
      <w:pPr>
        <w:pStyle w:val="Odstavecseseznamem"/>
        <w:numPr>
          <w:ilvl w:val="0"/>
          <w:numId w:val="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Schválení dodavatelů na </w:t>
      </w:r>
      <w:proofErr w:type="gramStart"/>
      <w:r>
        <w:rPr>
          <w:rFonts w:ascii="Cambria Math" w:hAnsi="Cambria Math"/>
        </w:rPr>
        <w:t>projekt  „Oprava</w:t>
      </w:r>
      <w:proofErr w:type="gramEnd"/>
      <w:r>
        <w:rPr>
          <w:rFonts w:ascii="Cambria Math" w:hAnsi="Cambria Math"/>
        </w:rPr>
        <w:t xml:space="preserve"> části víceúčelové budovy“.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Žádné další doplňující body k dnešnímu jednání nebyly.</w:t>
      </w: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i/>
          <w:iCs/>
        </w:rPr>
      </w:pP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805025" w:rsidRDefault="00805025" w:rsidP="00805025">
      <w:pPr>
        <w:pStyle w:val="Odstavecseseznamem"/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Stanovení ověřovatelů zápisu</w:t>
      </w:r>
    </w:p>
    <w:p w:rsidR="00805025" w:rsidRDefault="00805025" w:rsidP="00805025">
      <w:pPr>
        <w:pStyle w:val="Odstavecseseznamem"/>
        <w:numPr>
          <w:ilvl w:val="0"/>
          <w:numId w:val="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finančního daru SDH Vitčice</w:t>
      </w:r>
    </w:p>
    <w:p w:rsidR="00805025" w:rsidRDefault="00805025" w:rsidP="00805025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rozpočtového opatření číslo 2 obce Vitčice</w:t>
      </w:r>
    </w:p>
    <w:p w:rsidR="00805025" w:rsidRDefault="00805025" w:rsidP="00805025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Schválení dodavatelů na projekt „Oprava části víceúčelové budovy“</w:t>
      </w:r>
    </w:p>
    <w:p w:rsidR="00805025" w:rsidRDefault="00805025" w:rsidP="00805025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Diskuse</w:t>
      </w:r>
    </w:p>
    <w:p w:rsidR="00805025" w:rsidRDefault="00805025" w:rsidP="00805025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Závěr </w:t>
      </w:r>
    </w:p>
    <w:p w:rsidR="00805025" w:rsidRDefault="00805025" w:rsidP="00805025">
      <w:pPr>
        <w:tabs>
          <w:tab w:val="left" w:pos="1080"/>
        </w:tabs>
        <w:ind w:left="1440"/>
        <w:jc w:val="both"/>
        <w:rPr>
          <w:rFonts w:ascii="Cambria Math" w:hAnsi="Cambria Math"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Výsledek hlasování: 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 5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Proti: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Zdržel se: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74  bylo</w:t>
      </w:r>
      <w:proofErr w:type="gramEnd"/>
      <w:r>
        <w:rPr>
          <w:rFonts w:ascii="Cambria Math" w:hAnsi="Cambria Math"/>
          <w:b/>
          <w:iCs/>
        </w:rPr>
        <w:t xml:space="preserve"> schváleno.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3. Stanovení ověřovatelů zápisu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Ověřovateli zápisu byli stanoveni pan Ing. Luděk Ferenc a pan Josef Spáčil.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4. Projednání návrhu finančního daru SDH Vitčice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iCs/>
        </w:rPr>
      </w:pP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>
        <w:rPr>
          <w:rFonts w:ascii="Cambria Math" w:hAnsi="Cambria Math"/>
          <w:b/>
          <w:i/>
          <w:iCs/>
          <w:u w:val="single"/>
        </w:rPr>
        <w:t>Návrh usnesení: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</w:rPr>
        <w:t>poskytnutí finančního daru SDH Vitčice ve výši 80.000,00 Kč.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Výsledek hlasování: 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 5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Proti: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Zdržel se: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75  bylo</w:t>
      </w:r>
      <w:proofErr w:type="gramEnd"/>
      <w:r>
        <w:rPr>
          <w:rFonts w:ascii="Cambria Math" w:hAnsi="Cambria Math"/>
          <w:b/>
          <w:iCs/>
        </w:rPr>
        <w:t xml:space="preserve"> schváleno.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iCs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  <w:iCs/>
        </w:rPr>
        <w:t xml:space="preserve">5.  Projednání </w:t>
      </w:r>
      <w:r>
        <w:rPr>
          <w:rFonts w:ascii="Cambria Math" w:hAnsi="Cambria Math"/>
          <w:b/>
        </w:rPr>
        <w:t>návrhu rozpočtového opatření číslo 2 obce Vitčice</w:t>
      </w: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>
        <w:rPr>
          <w:rFonts w:ascii="Cambria Math" w:hAnsi="Cambria Math"/>
          <w:b/>
          <w:i/>
          <w:iCs/>
          <w:u w:val="single"/>
        </w:rPr>
        <w:t>Návrh usnesení: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</w:rPr>
        <w:t>rozpočtové opatření číslo 2 obce Vitčice.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Příjmy ve výši 300.000,00 Kč, výdaje ve výši 25.003,00 Kč, financování ve výši 274.997,00 Kč.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Výsledek hlasování: 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 5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Proti: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Zdržel se: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76  bylo</w:t>
      </w:r>
      <w:proofErr w:type="gramEnd"/>
      <w:r>
        <w:rPr>
          <w:rFonts w:ascii="Cambria Math" w:hAnsi="Cambria Math"/>
          <w:b/>
          <w:iCs/>
        </w:rPr>
        <w:t xml:space="preserve"> schváleno.</w:t>
      </w:r>
    </w:p>
    <w:p w:rsidR="00805025" w:rsidRDefault="00805025" w:rsidP="00805025">
      <w:pPr>
        <w:jc w:val="both"/>
        <w:rPr>
          <w:rFonts w:ascii="Cambria Math" w:hAnsi="Cambria Math"/>
          <w:iCs/>
        </w:rPr>
      </w:pPr>
    </w:p>
    <w:p w:rsidR="00805025" w:rsidRDefault="00C74C75" w:rsidP="00805025">
      <w:pPr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</w:t>
      </w:r>
      <w:r w:rsidR="00805025">
        <w:rPr>
          <w:rFonts w:ascii="Cambria Math" w:hAnsi="Cambria Math"/>
          <w:b/>
        </w:rPr>
        <w:t>. Schválení dodavatelských firem na projekt „Opravu části víceúčelové budovy“</w:t>
      </w:r>
    </w:p>
    <w:p w:rsidR="00805025" w:rsidRDefault="00805025" w:rsidP="00805025">
      <w:pPr>
        <w:tabs>
          <w:tab w:val="left" w:pos="7560"/>
        </w:tabs>
        <w:jc w:val="both"/>
        <w:rPr>
          <w:rFonts w:ascii="Cambria Math" w:hAnsi="Cambria Math"/>
        </w:rPr>
      </w:pPr>
    </w:p>
    <w:p w:rsidR="00805025" w:rsidRDefault="00805025" w:rsidP="0080502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>
        <w:rPr>
          <w:rFonts w:ascii="Cambria Math" w:hAnsi="Cambria Math"/>
          <w:b/>
          <w:i/>
          <w:iCs/>
          <w:u w:val="single"/>
        </w:rPr>
        <w:t>Návrh usnesení: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 Vitčice schvaluje dodavatelské firmy:</w:t>
      </w:r>
    </w:p>
    <w:p w:rsidR="00805025" w:rsidRDefault="00805025" w:rsidP="00805025">
      <w:pPr>
        <w:pStyle w:val="Odstavecseseznamem"/>
        <w:numPr>
          <w:ilvl w:val="0"/>
          <w:numId w:val="2"/>
        </w:num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iCs/>
        </w:rPr>
        <w:t>PRINS, Izolace a sanace zdiva Přerov, na sanační práce</w:t>
      </w:r>
    </w:p>
    <w:p w:rsidR="00805025" w:rsidRDefault="00805025" w:rsidP="00805025">
      <w:pPr>
        <w:pStyle w:val="Odstavecseseznamem"/>
        <w:numPr>
          <w:ilvl w:val="0"/>
          <w:numId w:val="2"/>
        </w:num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iCs/>
        </w:rPr>
        <w:t xml:space="preserve">ZEDNICTVÍ Rudolf Smetana, </w:t>
      </w:r>
      <w:proofErr w:type="spellStart"/>
      <w:r>
        <w:rPr>
          <w:rFonts w:ascii="Cambria Math" w:hAnsi="Cambria Math"/>
          <w:b/>
          <w:i/>
          <w:iCs/>
        </w:rPr>
        <w:t>Uhřičice</w:t>
      </w:r>
      <w:proofErr w:type="spellEnd"/>
      <w:r>
        <w:rPr>
          <w:rFonts w:ascii="Cambria Math" w:hAnsi="Cambria Math"/>
          <w:b/>
          <w:i/>
          <w:iCs/>
        </w:rPr>
        <w:t>, na stavební práce</w:t>
      </w:r>
    </w:p>
    <w:p w:rsidR="00805025" w:rsidRDefault="00805025" w:rsidP="00805025">
      <w:pPr>
        <w:pStyle w:val="Odstavecseseznamem"/>
        <w:numPr>
          <w:ilvl w:val="0"/>
          <w:numId w:val="2"/>
        </w:num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iCs/>
        </w:rPr>
        <w:t xml:space="preserve">Josef Pecha, Voda-topení-plyn, Kojetín, na topenářské a instalatérské práce. </w:t>
      </w:r>
    </w:p>
    <w:p w:rsidR="00805025" w:rsidRDefault="00805025" w:rsidP="0080502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Výsledek hlasování: 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 5 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Proti: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Zdržel se: nikdo</w:t>
      </w:r>
    </w:p>
    <w:p w:rsidR="00805025" w:rsidRDefault="00805025" w:rsidP="00805025">
      <w:pPr>
        <w:rPr>
          <w:rFonts w:ascii="Cambria Math" w:hAnsi="Cambria Math"/>
          <w:b/>
          <w:iCs/>
        </w:rPr>
      </w:pPr>
    </w:p>
    <w:p w:rsidR="00805025" w:rsidRPr="00805025" w:rsidRDefault="00805025" w:rsidP="0080502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77  bylo schváleno.</w:t>
      </w:r>
    </w:p>
    <w:p w:rsidR="00805025" w:rsidRDefault="00805025" w:rsidP="00805025">
      <w:pPr>
        <w:jc w:val="both"/>
        <w:rPr>
          <w:rFonts w:ascii="Cambria Math" w:hAnsi="Cambria Math"/>
        </w:rPr>
      </w:pPr>
    </w:p>
    <w:p w:rsidR="00805025" w:rsidRDefault="00805025" w:rsidP="00805025">
      <w:pPr>
        <w:jc w:val="both"/>
        <w:rPr>
          <w:rFonts w:ascii="Cambria Math" w:hAnsi="Cambria Math"/>
        </w:rPr>
      </w:pPr>
    </w:p>
    <w:p w:rsidR="00805025" w:rsidRDefault="00805025" w:rsidP="0080502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Zápis byl vyhotoven dne:  </w:t>
      </w:r>
      <w:proofErr w:type="gramStart"/>
      <w:r>
        <w:rPr>
          <w:rFonts w:ascii="Cambria Math" w:hAnsi="Cambria Math"/>
        </w:rPr>
        <w:t>14.  července</w:t>
      </w:r>
      <w:proofErr w:type="gramEnd"/>
      <w:r>
        <w:rPr>
          <w:rFonts w:ascii="Cambria Math" w:hAnsi="Cambria Math"/>
        </w:rPr>
        <w:t xml:space="preserve"> 2016</w:t>
      </w:r>
    </w:p>
    <w:p w:rsidR="00805025" w:rsidRDefault="00805025" w:rsidP="00805025">
      <w:pPr>
        <w:rPr>
          <w:rFonts w:ascii="Cambria Math" w:hAnsi="Cambria Math"/>
        </w:rPr>
      </w:pPr>
    </w:p>
    <w:p w:rsidR="00805025" w:rsidRDefault="00805025" w:rsidP="00805025">
      <w:pPr>
        <w:jc w:val="both"/>
        <w:rPr>
          <w:rFonts w:ascii="Cambria Math" w:hAnsi="Cambria Math"/>
        </w:rPr>
      </w:pPr>
    </w:p>
    <w:p w:rsidR="00805025" w:rsidRDefault="00805025" w:rsidP="00805025">
      <w:pPr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Zapisovatel:</w:t>
      </w:r>
      <w:r>
        <w:rPr>
          <w:rFonts w:ascii="Cambria Math" w:hAnsi="Cambria Math"/>
        </w:rPr>
        <w:tab/>
        <w:t>Helena Ferencová</w:t>
      </w:r>
      <w:r>
        <w:rPr>
          <w:rFonts w:ascii="Cambria Math" w:hAnsi="Cambria Math"/>
        </w:rPr>
        <w:tab/>
        <w:t>________________________</w:t>
      </w:r>
      <w:r>
        <w:rPr>
          <w:rFonts w:ascii="Cambria Math" w:hAnsi="Cambria Math"/>
        </w:rPr>
        <w:tab/>
        <w:t>dne</w:t>
      </w:r>
      <w:r>
        <w:rPr>
          <w:rFonts w:ascii="Cambria Math" w:hAnsi="Cambria Math"/>
        </w:rPr>
        <w:tab/>
        <w:t>_________________________</w:t>
      </w:r>
    </w:p>
    <w:p w:rsidR="00805025" w:rsidRDefault="00805025" w:rsidP="00805025">
      <w:pPr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  <w:t xml:space="preserve">Ing. Luděk Ferenc   </w:t>
      </w:r>
      <w:r>
        <w:rPr>
          <w:rFonts w:ascii="Cambria Math" w:hAnsi="Cambria Math"/>
        </w:rPr>
        <w:tab/>
        <w:t xml:space="preserve">_________________________   </w:t>
      </w:r>
      <w:r>
        <w:rPr>
          <w:rFonts w:ascii="Cambria Math" w:hAnsi="Cambria Math"/>
        </w:rPr>
        <w:tab/>
        <w:t xml:space="preserve">dne  </w:t>
      </w:r>
      <w:r>
        <w:rPr>
          <w:rFonts w:ascii="Cambria Math" w:hAnsi="Cambria Math"/>
        </w:rPr>
        <w:tab/>
        <w:t>_________________________</w:t>
      </w:r>
    </w:p>
    <w:p w:rsidR="00805025" w:rsidRDefault="00805025" w:rsidP="00805025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701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Josef Spáčil</w:t>
      </w:r>
      <w:r>
        <w:rPr>
          <w:rFonts w:ascii="Cambria Math" w:hAnsi="Cambria Math"/>
        </w:rPr>
        <w:tab/>
        <w:t xml:space="preserve">_________________________  </w:t>
      </w:r>
      <w:r>
        <w:rPr>
          <w:rFonts w:ascii="Cambria Math" w:hAnsi="Cambria Math"/>
        </w:rPr>
        <w:tab/>
        <w:t xml:space="preserve">dne  </w:t>
      </w:r>
      <w:r>
        <w:rPr>
          <w:rFonts w:ascii="Cambria Math" w:hAnsi="Cambria Math"/>
        </w:rPr>
        <w:tab/>
        <w:t>_________________________</w:t>
      </w:r>
    </w:p>
    <w:p w:rsidR="00805025" w:rsidRDefault="00805025" w:rsidP="00805025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Starosta:</w:t>
      </w:r>
      <w:r>
        <w:rPr>
          <w:rFonts w:ascii="Cambria Math" w:hAnsi="Cambria Math"/>
        </w:rPr>
        <w:tab/>
        <w:t xml:space="preserve">Mojmír </w:t>
      </w:r>
      <w:proofErr w:type="spellStart"/>
      <w:r>
        <w:rPr>
          <w:rFonts w:ascii="Cambria Math" w:hAnsi="Cambria Math"/>
        </w:rPr>
        <w:t>Grepl</w:t>
      </w:r>
      <w:proofErr w:type="spellEnd"/>
      <w:r>
        <w:rPr>
          <w:rFonts w:ascii="Cambria Math" w:hAnsi="Cambria Math"/>
        </w:rPr>
        <w:tab/>
        <w:t>_________________________</w:t>
      </w:r>
      <w:r>
        <w:rPr>
          <w:rFonts w:ascii="Cambria Math" w:hAnsi="Cambria Math"/>
        </w:rPr>
        <w:tab/>
        <w:t>dne</w:t>
      </w:r>
      <w:r>
        <w:rPr>
          <w:rFonts w:ascii="Cambria Math" w:hAnsi="Cambria Math"/>
        </w:rPr>
        <w:tab/>
        <w:t>_________________________</w:t>
      </w:r>
    </w:p>
    <w:p w:rsidR="00805025" w:rsidRDefault="00805025" w:rsidP="00805025">
      <w:pPr>
        <w:tabs>
          <w:tab w:val="left" w:pos="1080"/>
          <w:tab w:val="left" w:pos="4860"/>
        </w:tabs>
        <w:jc w:val="both"/>
        <w:rPr>
          <w:rFonts w:ascii="Cambria Math" w:hAnsi="Cambria Math"/>
        </w:rPr>
      </w:pPr>
    </w:p>
    <w:p w:rsidR="00805025" w:rsidRDefault="00805025" w:rsidP="00805025">
      <w:pPr>
        <w:tabs>
          <w:tab w:val="left" w:pos="1080"/>
        </w:tabs>
        <w:jc w:val="both"/>
        <w:rPr>
          <w:rFonts w:ascii="Cambria Math" w:hAnsi="Cambria Math"/>
        </w:rPr>
      </w:pPr>
    </w:p>
    <w:p w:rsidR="00F11CED" w:rsidRDefault="00F11CED"/>
    <w:sectPr w:rsidR="00F11CED" w:rsidSect="00F1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601"/>
    <w:multiLevelType w:val="hybridMultilevel"/>
    <w:tmpl w:val="7834F5F0"/>
    <w:lvl w:ilvl="0" w:tplc="8EC8263A">
      <w:start w:val="3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025"/>
    <w:rsid w:val="00805025"/>
    <w:rsid w:val="009A64D6"/>
    <w:rsid w:val="00C74C75"/>
    <w:rsid w:val="00F1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80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50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3</cp:revision>
  <dcterms:created xsi:type="dcterms:W3CDTF">2016-08-03T11:57:00Z</dcterms:created>
  <dcterms:modified xsi:type="dcterms:W3CDTF">2016-10-11T10:13:00Z</dcterms:modified>
</cp:coreProperties>
</file>